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Ignacio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835"/>
        <w:gridCol w:w="447"/>
        <w:gridCol w:w="835"/>
        <w:gridCol w:w="1224"/>
        <w:gridCol w:w="987"/>
        <w:gridCol w:w="95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171.61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7,585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(Savings Plan)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604.2075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Savings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Arora, attorney-in-fact for Ignacio J. Walker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3327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3127</Characters>
  <CharactersWithSpaces>3633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